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721"/>
        <w:tblW w:w="10890" w:type="dxa"/>
        <w:tblLayout w:type="fixed"/>
        <w:tblLook w:val="04A0" w:firstRow="1" w:lastRow="0" w:firstColumn="1" w:lastColumn="0" w:noHBand="0" w:noVBand="1"/>
      </w:tblPr>
      <w:tblGrid>
        <w:gridCol w:w="3510"/>
        <w:gridCol w:w="1260"/>
        <w:gridCol w:w="1080"/>
        <w:gridCol w:w="1213"/>
        <w:gridCol w:w="1487"/>
        <w:gridCol w:w="2340"/>
      </w:tblGrid>
      <w:tr w:rsidR="008B06BF" w:rsidTr="008B06BF">
        <w:tc>
          <w:tcPr>
            <w:tcW w:w="3510" w:type="dxa"/>
          </w:tcPr>
          <w:p w:rsidR="008B06BF" w:rsidRPr="00011B9D" w:rsidRDefault="008B06BF" w:rsidP="008B06BF">
            <w:pPr>
              <w:spacing w:before="9"/>
              <w:jc w:val="center"/>
              <w:rPr>
                <w:rFonts w:ascii="Calibri" w:eastAsia="Calibri" w:hAnsi="Calibri" w:cs="Calibri"/>
                <w:b/>
              </w:rPr>
            </w:pPr>
            <w:r w:rsidRPr="00011B9D">
              <w:rPr>
                <w:rFonts w:ascii="Calibri" w:eastAsia="Calibri" w:hAnsi="Calibri" w:cs="Calibri"/>
                <w:b/>
              </w:rPr>
              <w:t>Category</w:t>
            </w:r>
          </w:p>
        </w:tc>
        <w:tc>
          <w:tcPr>
            <w:tcW w:w="1260" w:type="dxa"/>
          </w:tcPr>
          <w:p w:rsidR="008B06BF" w:rsidRPr="00011B9D" w:rsidRDefault="008B06BF" w:rsidP="008B06BF">
            <w:pPr>
              <w:spacing w:before="9"/>
              <w:rPr>
                <w:rFonts w:ascii="Calibri" w:eastAsia="Calibri" w:hAnsi="Calibri" w:cs="Calibri"/>
                <w:b/>
              </w:rPr>
            </w:pPr>
            <w:r w:rsidRPr="00011B9D">
              <w:rPr>
                <w:rFonts w:ascii="Calibri" w:eastAsia="Calibri" w:hAnsi="Calibri" w:cs="Calibri"/>
                <w:b/>
              </w:rPr>
              <w:t>Annual Fee</w:t>
            </w:r>
          </w:p>
        </w:tc>
        <w:tc>
          <w:tcPr>
            <w:tcW w:w="1080" w:type="dxa"/>
          </w:tcPr>
          <w:p w:rsidR="008B06BF" w:rsidRPr="00011B9D" w:rsidRDefault="008B06BF" w:rsidP="008B06BF">
            <w:pPr>
              <w:spacing w:before="9"/>
              <w:rPr>
                <w:rFonts w:ascii="Calibri" w:eastAsia="Calibri" w:hAnsi="Calibri" w:cs="Calibri"/>
                <w:b/>
              </w:rPr>
            </w:pPr>
            <w:r w:rsidRPr="00011B9D">
              <w:rPr>
                <w:rFonts w:ascii="Calibri" w:eastAsia="Calibri" w:hAnsi="Calibri" w:cs="Calibri"/>
                <w:b/>
              </w:rPr>
              <w:t>Late Fee</w:t>
            </w:r>
          </w:p>
        </w:tc>
        <w:tc>
          <w:tcPr>
            <w:tcW w:w="1213" w:type="dxa"/>
          </w:tcPr>
          <w:p w:rsidR="008B06BF" w:rsidRPr="00011B9D" w:rsidRDefault="008B06BF" w:rsidP="008B06BF">
            <w:pPr>
              <w:spacing w:before="9"/>
              <w:jc w:val="center"/>
              <w:rPr>
                <w:rFonts w:ascii="Calibri" w:eastAsia="Calibri" w:hAnsi="Calibri" w:cs="Calibri"/>
                <w:b/>
              </w:rPr>
            </w:pPr>
            <w:r w:rsidRPr="00011B9D">
              <w:rPr>
                <w:rFonts w:ascii="Calibri" w:eastAsia="Calibri" w:hAnsi="Calibri" w:cs="Calibri"/>
                <w:b/>
              </w:rPr>
              <w:t>Pre-Inspection</w:t>
            </w:r>
          </w:p>
          <w:p w:rsidR="008B06BF" w:rsidRDefault="008B06BF" w:rsidP="008B06BF">
            <w:pPr>
              <w:spacing w:before="9"/>
              <w:jc w:val="center"/>
              <w:rPr>
                <w:rFonts w:ascii="Calibri" w:eastAsia="Calibri" w:hAnsi="Calibri" w:cs="Calibri"/>
              </w:rPr>
            </w:pPr>
            <w:r w:rsidRPr="00011B9D">
              <w:rPr>
                <w:rFonts w:ascii="Calibri" w:eastAsia="Calibri" w:hAnsi="Calibri" w:cs="Calibri"/>
                <w:b/>
              </w:rPr>
              <w:t>Fee</w:t>
            </w:r>
          </w:p>
        </w:tc>
        <w:tc>
          <w:tcPr>
            <w:tcW w:w="1487" w:type="dxa"/>
          </w:tcPr>
          <w:p w:rsidR="008B06BF" w:rsidRPr="00011B9D" w:rsidRDefault="006812E9" w:rsidP="008B06BF">
            <w:pPr>
              <w:spacing w:before="9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State Administrative</w:t>
            </w:r>
            <w:r w:rsidR="008B06BF" w:rsidRPr="00011B9D">
              <w:rPr>
                <w:rFonts w:ascii="Calibri" w:eastAsia="Calibri" w:hAnsi="Calibri" w:cs="Calibri"/>
                <w:b/>
              </w:rPr>
              <w:t xml:space="preserve"> Fee</w:t>
            </w:r>
          </w:p>
        </w:tc>
        <w:tc>
          <w:tcPr>
            <w:tcW w:w="2340" w:type="dxa"/>
          </w:tcPr>
          <w:p w:rsidR="008B06BF" w:rsidRPr="00011B9D" w:rsidRDefault="008B06BF" w:rsidP="008B06BF">
            <w:pPr>
              <w:spacing w:before="9"/>
              <w:jc w:val="center"/>
              <w:rPr>
                <w:rFonts w:ascii="Calibri" w:eastAsia="Calibri" w:hAnsi="Calibri" w:cs="Calibri"/>
                <w:b/>
              </w:rPr>
            </w:pPr>
            <w:r w:rsidRPr="00011B9D">
              <w:rPr>
                <w:rFonts w:ascii="Calibri" w:eastAsia="Calibri" w:hAnsi="Calibri" w:cs="Calibri"/>
                <w:b/>
              </w:rPr>
              <w:t>Second &amp; Subsequent Re-Inspection Fee</w:t>
            </w:r>
          </w:p>
        </w:tc>
      </w:tr>
      <w:tr w:rsidR="008B06BF" w:rsidTr="008B06BF">
        <w:tc>
          <w:tcPr>
            <w:tcW w:w="3510" w:type="dxa"/>
          </w:tcPr>
          <w:p w:rsidR="008B06BF" w:rsidRPr="001D1432" w:rsidRDefault="008B06BF" w:rsidP="00C2146B">
            <w:pPr>
              <w:tabs>
                <w:tab w:val="left" w:pos="1455"/>
              </w:tabs>
              <w:spacing w:before="9"/>
              <w:rPr>
                <w:rFonts w:ascii="Calibri" w:eastAsia="Calibri" w:hAnsi="Calibri" w:cs="Calibri"/>
                <w:i/>
              </w:rPr>
            </w:pPr>
            <w:r w:rsidRPr="00C2146B">
              <w:rPr>
                <w:rFonts w:ascii="Calibri" w:eastAsia="Calibri" w:hAnsi="Calibri" w:cs="Calibri"/>
              </w:rPr>
              <w:t>Retail Food Serving Meals (Restaurant)</w:t>
            </w:r>
            <w:r w:rsidR="00C2146B">
              <w:rPr>
                <w:rFonts w:ascii="Calibri" w:eastAsia="Calibri" w:hAnsi="Calibri" w:cs="Calibri"/>
                <w:i/>
              </w:rPr>
              <w:t xml:space="preserve"> </w:t>
            </w:r>
            <w:r w:rsidR="00C2146B" w:rsidRPr="00C2146B">
              <w:rPr>
                <w:rFonts w:ascii="Calibri" w:eastAsia="Calibri" w:hAnsi="Calibri" w:cs="Calibri"/>
              </w:rPr>
              <w:t>(Same fees apply for Mobile/Base)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Prepackaged TCS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Simple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255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Moderate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470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Complex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595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770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Additional Area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Transient Retail Food (Temporary)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</w:tr>
      <w:tr w:rsidR="008B06BF" w:rsidTr="008B06BF">
        <w:tc>
          <w:tcPr>
            <w:tcW w:w="3510" w:type="dxa"/>
          </w:tcPr>
          <w:p w:rsidR="008B06BF" w:rsidRPr="001D1432" w:rsidRDefault="008B06BF" w:rsidP="008B06BF">
            <w:pPr>
              <w:spacing w:before="9"/>
              <w:rPr>
                <w:rFonts w:ascii="Calibri" w:eastAsia="Calibri" w:hAnsi="Calibri" w:cs="Calibri"/>
                <w:i/>
              </w:rPr>
            </w:pPr>
            <w:r w:rsidRPr="00C2146B">
              <w:rPr>
                <w:rFonts w:ascii="Calibri" w:eastAsia="Calibri" w:hAnsi="Calibri" w:cs="Calibri"/>
              </w:rPr>
              <w:t>Retail Food Not Serving Meals (Retail)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Pr="000C37AC">
              <w:rPr>
                <w:rFonts w:ascii="Calibri" w:eastAsia="Calibri" w:hAnsi="Calibri" w:cs="Calibri"/>
              </w:rPr>
              <w:t>(Same fees apply to Mobile/Base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Pre-packaged TCS foods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Simple (final food is non TCS)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Simple (TCS) 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Moderate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Complex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445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Micro Market 1/building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Micro Market 2 or more/building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</w:tr>
      <w:tr w:rsidR="008B06BF" w:rsidTr="008B06BF">
        <w:tc>
          <w:tcPr>
            <w:tcW w:w="3510" w:type="dxa"/>
          </w:tcPr>
          <w:p w:rsidR="008B06BF" w:rsidRPr="001D1432" w:rsidRDefault="008B06BF" w:rsidP="008B06BF">
            <w:pPr>
              <w:spacing w:before="9"/>
              <w:rPr>
                <w:rFonts w:ascii="Calibri" w:eastAsia="Calibri" w:hAnsi="Calibri" w:cs="Calibri"/>
                <w:i/>
              </w:rPr>
            </w:pPr>
            <w:r w:rsidRPr="005A15D7">
              <w:rPr>
                <w:rFonts w:ascii="Calibri" w:eastAsia="Calibri" w:hAnsi="Calibri" w:cs="Calibri"/>
                <w:i/>
              </w:rPr>
              <w:t>Schools</w:t>
            </w:r>
            <w:r>
              <w:rPr>
                <w:rFonts w:ascii="Calibri" w:eastAsia="Calibri" w:hAnsi="Calibri" w:cs="Calibri"/>
                <w:i/>
              </w:rPr>
              <w:t>- per facility: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Food Service Inspection Fee</w:t>
            </w:r>
          </w:p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 w:rsidRPr="00BB6465">
              <w:rPr>
                <w:rFonts w:ascii="Calibri" w:eastAsia="Calibri" w:hAnsi="Calibri" w:cs="Calibri"/>
                <w:sz w:val="16"/>
              </w:rPr>
              <w:t>(DPI schools providing their own food service)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</w:tr>
      <w:tr w:rsidR="008B06BF" w:rsidTr="008B06BF">
        <w:tc>
          <w:tcPr>
            <w:tcW w:w="3510" w:type="dxa"/>
          </w:tcPr>
          <w:p w:rsidR="008B06BF" w:rsidRPr="00BB6465" w:rsidRDefault="008B06BF" w:rsidP="008B06BF">
            <w:pPr>
              <w:spacing w:before="9"/>
              <w:rPr>
                <w:rFonts w:ascii="Calibri" w:eastAsia="Calibri" w:hAnsi="Calibri" w:cs="Calibri"/>
                <w:i/>
              </w:rPr>
            </w:pPr>
            <w:r w:rsidRPr="005A15D7">
              <w:rPr>
                <w:rFonts w:ascii="Calibri" w:eastAsia="Calibri" w:hAnsi="Calibri" w:cs="Calibri"/>
                <w:i/>
              </w:rPr>
              <w:t>Bed &amp; Breakfast Establishment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</w:tr>
      <w:tr w:rsidR="008B06BF" w:rsidTr="008B06BF">
        <w:tc>
          <w:tcPr>
            <w:tcW w:w="3510" w:type="dxa"/>
          </w:tcPr>
          <w:p w:rsidR="008B06BF" w:rsidRPr="005A15D7" w:rsidRDefault="008B06BF" w:rsidP="008B06BF">
            <w:pPr>
              <w:spacing w:before="9"/>
              <w:rPr>
                <w:rFonts w:ascii="Calibri" w:eastAsia="Calibri" w:hAnsi="Calibri" w:cs="Calibri"/>
                <w:i/>
              </w:rPr>
            </w:pPr>
            <w:r w:rsidRPr="005A15D7">
              <w:rPr>
                <w:rFonts w:ascii="Calibri" w:eastAsia="Calibri" w:hAnsi="Calibri" w:cs="Calibri"/>
                <w:i/>
              </w:rPr>
              <w:t xml:space="preserve">Swimming Pools 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Swimming Pool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Wading Pool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Whirlpool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</w:tr>
      <w:tr w:rsidR="008B06BF" w:rsidTr="008B06BF">
        <w:tc>
          <w:tcPr>
            <w:tcW w:w="3510" w:type="dxa"/>
          </w:tcPr>
          <w:p w:rsidR="008B06BF" w:rsidRPr="00BB6465" w:rsidRDefault="008B06BF" w:rsidP="008B06BF">
            <w:pPr>
              <w:spacing w:before="9"/>
              <w:rPr>
                <w:rFonts w:ascii="Calibri" w:eastAsia="Calibri" w:hAnsi="Calibri" w:cs="Calibri"/>
                <w:i/>
              </w:rPr>
            </w:pPr>
            <w:r w:rsidRPr="005A15D7">
              <w:rPr>
                <w:rFonts w:ascii="Calibri" w:eastAsia="Calibri" w:hAnsi="Calibri" w:cs="Calibri"/>
                <w:i/>
              </w:rPr>
              <w:t>Tattoo &amp; Body Piercing Establishments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DSPS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87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Tattoo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Body Piercing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Tattoo/Body Piercing Combination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375</w:t>
            </w:r>
          </w:p>
        </w:tc>
        <w:tc>
          <w:tcPr>
            <w:tcW w:w="1487" w:type="dxa"/>
          </w:tcPr>
          <w:p w:rsidR="008B06BF" w:rsidRDefault="006812E9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Temporary Tattoo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7" w:type="dxa"/>
          </w:tcPr>
          <w:p w:rsidR="008B06BF" w:rsidRDefault="004A24C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Temporary Body Piercing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7" w:type="dxa"/>
          </w:tcPr>
          <w:p w:rsidR="008B06BF" w:rsidRDefault="004A24C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8B06BF" w:rsidTr="008B06BF">
        <w:tc>
          <w:tcPr>
            <w:tcW w:w="3510" w:type="dxa"/>
          </w:tcPr>
          <w:p w:rsidR="008B06BF" w:rsidRDefault="008B06BF" w:rsidP="008B06BF">
            <w:pPr>
              <w:spacing w:before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Combined Temporary</w:t>
            </w:r>
          </w:p>
        </w:tc>
        <w:tc>
          <w:tcPr>
            <w:tcW w:w="126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108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13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87" w:type="dxa"/>
          </w:tcPr>
          <w:p w:rsidR="008B06BF" w:rsidRDefault="004A24C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340" w:type="dxa"/>
          </w:tcPr>
          <w:p w:rsidR="008B06BF" w:rsidRDefault="008B06BF" w:rsidP="008B06BF">
            <w:pPr>
              <w:spacing w:before="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</w:tbl>
    <w:p w:rsidR="006F3631" w:rsidRDefault="006F3631" w:rsidP="006F3631">
      <w:pPr>
        <w:spacing w:line="200" w:lineRule="exact"/>
        <w:jc w:val="center"/>
        <w:rPr>
          <w:b/>
          <w:sz w:val="28"/>
        </w:rPr>
      </w:pPr>
    </w:p>
    <w:p w:rsidR="006F3631" w:rsidRPr="006F3631" w:rsidRDefault="006F3631" w:rsidP="006F3631">
      <w:pPr>
        <w:spacing w:line="200" w:lineRule="exact"/>
        <w:jc w:val="center"/>
        <w:rPr>
          <w:sz w:val="28"/>
        </w:rPr>
      </w:pPr>
      <w:bookmarkStart w:id="0" w:name="_GoBack"/>
      <w:bookmarkEnd w:id="0"/>
      <w:r w:rsidRPr="006F3631">
        <w:rPr>
          <w:b/>
          <w:sz w:val="28"/>
        </w:rPr>
        <w:t>2023 Hales Corners Health Department Fee Schedule</w:t>
      </w:r>
    </w:p>
    <w:p w:rsidR="008B06BF" w:rsidRPr="006F3631" w:rsidRDefault="008B06BF" w:rsidP="006F3631">
      <w:pPr>
        <w:spacing w:line="200" w:lineRule="exact"/>
        <w:jc w:val="center"/>
        <w:rPr>
          <w:sz w:val="28"/>
        </w:rPr>
      </w:pPr>
    </w:p>
    <w:p w:rsidR="00F1496B" w:rsidRDefault="00F1496B"/>
    <w:sectPr w:rsidR="00F14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BF"/>
    <w:rsid w:val="004A24CF"/>
    <w:rsid w:val="006812E9"/>
    <w:rsid w:val="006F3631"/>
    <w:rsid w:val="00893DA7"/>
    <w:rsid w:val="008B06BF"/>
    <w:rsid w:val="00BC14C6"/>
    <w:rsid w:val="00C2146B"/>
    <w:rsid w:val="00F1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08F7"/>
  <w15:chartTrackingRefBased/>
  <w15:docId w15:val="{E3249BBB-9661-4D96-B279-B927E078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VHC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Koralewski</dc:creator>
  <cp:keywords/>
  <dc:description/>
  <cp:lastModifiedBy>Samantha Brown</cp:lastModifiedBy>
  <cp:revision>3</cp:revision>
  <cp:lastPrinted>2023-09-06T13:15:00Z</cp:lastPrinted>
  <dcterms:created xsi:type="dcterms:W3CDTF">2023-04-04T16:57:00Z</dcterms:created>
  <dcterms:modified xsi:type="dcterms:W3CDTF">2023-09-06T13:16:00Z</dcterms:modified>
</cp:coreProperties>
</file>